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1" w14:textId="77777777" w:rsidR="000A457F" w:rsidRDefault="000A457F" w:rsidP="000A457F">
      <w:pPr>
        <w:jc w:val="center"/>
        <w:rPr>
          <w:b/>
          <w:bCs/>
          <w:sz w:val="28"/>
          <w:szCs w:val="28"/>
        </w:rPr>
      </w:pPr>
      <w:r>
        <w:rPr>
          <w:b/>
          <w:bCs/>
          <w:sz w:val="28"/>
          <w:szCs w:val="28"/>
        </w:rPr>
        <w:t>SKUODO RAJONO SAVIVALDYBĖS TARYBA</w:t>
      </w:r>
    </w:p>
    <w:p w14:paraId="2DF83C83" w14:textId="77777777" w:rsidR="00B94F5F" w:rsidRDefault="00B94F5F" w:rsidP="000A457F">
      <w:pPr>
        <w:jc w:val="center"/>
        <w:rPr>
          <w:color w:val="000000"/>
          <w:sz w:val="20"/>
          <w:szCs w:val="20"/>
        </w:rPr>
      </w:pPr>
    </w:p>
    <w:p w14:paraId="2DF83C85" w14:textId="77777777" w:rsidR="000A457F" w:rsidRDefault="000A457F" w:rsidP="000A457F">
      <w:pPr>
        <w:jc w:val="center"/>
        <w:rPr>
          <w:b/>
          <w:bCs/>
          <w:color w:val="000000"/>
        </w:rPr>
      </w:pPr>
      <w:r>
        <w:rPr>
          <w:b/>
          <w:bCs/>
          <w:color w:val="000000"/>
        </w:rPr>
        <w:t>SPRENDIMAS</w:t>
      </w:r>
    </w:p>
    <w:p w14:paraId="74CB574C" w14:textId="751BD564" w:rsidR="000765F5" w:rsidRPr="000765F5" w:rsidRDefault="000765F5" w:rsidP="000765F5">
      <w:pPr>
        <w:jc w:val="center"/>
        <w:rPr>
          <w:b/>
          <w:color w:val="222222"/>
          <w:shd w:val="clear" w:color="auto" w:fill="FFFFFF"/>
        </w:rPr>
      </w:pPr>
      <w:r w:rsidRPr="000765F5">
        <w:rPr>
          <w:b/>
          <w:color w:val="222222"/>
          <w:shd w:val="clear" w:color="auto" w:fill="FFFFFF"/>
        </w:rPr>
        <w:t>DĖL SKUODO RAJONO SAVIVALDYBĖS TARYBOS 2023 M. LAPKRIČIO 30 D. SPRENDIMO NR. T9-224 „DĖL SKUODO RAJONO SAVIVALDYBĖS SVEIKATOS CENTRO STEIGIMO“ PAKEITIMO</w:t>
      </w:r>
    </w:p>
    <w:p w14:paraId="6FB806C3" w14:textId="77777777" w:rsidR="006E016B" w:rsidRDefault="006E016B" w:rsidP="000A457F">
      <w:pPr>
        <w:jc w:val="center"/>
        <w:rPr>
          <w:b/>
        </w:rPr>
      </w:pPr>
    </w:p>
    <w:p w14:paraId="2DF83C88" w14:textId="7E5D5B5C" w:rsidR="000A457F" w:rsidRDefault="000A457F" w:rsidP="000A457F">
      <w:pPr>
        <w:jc w:val="center"/>
        <w:rPr>
          <w:color w:val="000000"/>
        </w:rPr>
      </w:pPr>
      <w:r>
        <w:t>202</w:t>
      </w:r>
      <w:r w:rsidR="000765F5">
        <w:t>4</w:t>
      </w:r>
      <w:r>
        <w:t xml:space="preserve"> m. </w:t>
      </w:r>
      <w:r w:rsidR="000765F5">
        <w:t>gegužės</w:t>
      </w:r>
      <w:r w:rsidR="00542505">
        <w:t xml:space="preserve"> 23 </w:t>
      </w:r>
      <w:r>
        <w:t xml:space="preserve">d. </w:t>
      </w:r>
      <w:r w:rsidR="00B94F5F">
        <w:rPr>
          <w:color w:val="000000"/>
        </w:rPr>
        <w:t>Nr. T</w:t>
      </w:r>
      <w:r w:rsidR="00542505">
        <w:rPr>
          <w:color w:val="000000"/>
        </w:rPr>
        <w:t>10-124</w:t>
      </w:r>
    </w:p>
    <w:p w14:paraId="2DF83C89" w14:textId="77777777" w:rsidR="000A457F" w:rsidRDefault="000A457F" w:rsidP="000A457F">
      <w:pPr>
        <w:jc w:val="center"/>
        <w:rPr>
          <w:color w:val="000000"/>
        </w:rPr>
      </w:pPr>
      <w:r>
        <w:rPr>
          <w:color w:val="000000"/>
        </w:rPr>
        <w:t>Skuodas</w:t>
      </w:r>
    </w:p>
    <w:p w14:paraId="056F02A2" w14:textId="77777777" w:rsidR="009A0DE6" w:rsidRDefault="00D52EBA" w:rsidP="000A457F">
      <w:pPr>
        <w:tabs>
          <w:tab w:val="left" w:pos="10080"/>
        </w:tabs>
        <w:jc w:val="both"/>
      </w:pPr>
      <w:r>
        <w:tab/>
      </w:r>
    </w:p>
    <w:p w14:paraId="2DF83C8A" w14:textId="133F7B6F" w:rsidR="00821BB9" w:rsidRDefault="00821BB9" w:rsidP="000A457F">
      <w:pPr>
        <w:tabs>
          <w:tab w:val="left" w:pos="10080"/>
        </w:tabs>
        <w:jc w:val="both"/>
        <w:rPr>
          <w:color w:val="auto"/>
        </w:rPr>
      </w:pPr>
      <w:r>
        <w:t xml:space="preserve"> </w:t>
      </w:r>
    </w:p>
    <w:p w14:paraId="5DF58E8D" w14:textId="391FB6BC" w:rsidR="003115D8" w:rsidRPr="008A0BF3" w:rsidRDefault="00B1096A" w:rsidP="009D1D45">
      <w:pPr>
        <w:ind w:firstLine="1247"/>
        <w:jc w:val="both"/>
      </w:pPr>
      <w:r w:rsidRPr="008A0BF3">
        <w:t>Vadovaudamasi Lietuvos Respublikos vietos savivaldos į</w:t>
      </w:r>
      <w:r w:rsidR="003115D8" w:rsidRPr="008A0BF3">
        <w:t xml:space="preserve">statymo </w:t>
      </w:r>
      <w:r w:rsidR="006E016B" w:rsidRPr="008A0BF3">
        <w:t>15</w:t>
      </w:r>
      <w:r w:rsidR="003115D8" w:rsidRPr="008A0BF3">
        <w:t xml:space="preserve"> straipsnio </w:t>
      </w:r>
      <w:r w:rsidR="006E016B" w:rsidRPr="008A0BF3">
        <w:t>4</w:t>
      </w:r>
      <w:r w:rsidR="003115D8" w:rsidRPr="008A0BF3">
        <w:t xml:space="preserve"> </w:t>
      </w:r>
      <w:r w:rsidR="006E016B" w:rsidRPr="008A0BF3">
        <w:t>dalimi</w:t>
      </w:r>
      <w:r w:rsidRPr="008A0BF3">
        <w:t>,</w:t>
      </w:r>
      <w:r w:rsidR="006E016B" w:rsidRPr="008A0BF3">
        <w:t xml:space="preserve"> Lietuvos sveikatos priežiūros įstaigų įstatymo 39 straipsnio 4 dalimi ir 46</w:t>
      </w:r>
      <w:r w:rsidR="006E016B" w:rsidRPr="008A0BF3">
        <w:rPr>
          <w:vertAlign w:val="superscript"/>
        </w:rPr>
        <w:t>1</w:t>
      </w:r>
      <w:r w:rsidR="006E016B" w:rsidRPr="008A0BF3">
        <w:t xml:space="preserve"> straipsniu, </w:t>
      </w:r>
      <w:r w:rsidR="00AD00D0" w:rsidRPr="008A0BF3">
        <w:rPr>
          <w:rFonts w:eastAsia="Arial Unicode MS"/>
        </w:rPr>
        <w:t xml:space="preserve">Sveikatos centrui priskiriamų sveikatos priežiūros paslaugų teikimo organizavimo tvarkos aprašo, patvirtinto Lietuvos Respublikos sveikatos apsaugos ministro 2023 m. gegužės 22 d. įsakymu Nr. V-589 „Dėl </w:t>
      </w:r>
      <w:r w:rsidR="009D1D45" w:rsidRPr="008A0BF3">
        <w:rPr>
          <w:rFonts w:eastAsia="Arial Unicode MS"/>
        </w:rPr>
        <w:t>S</w:t>
      </w:r>
      <w:r w:rsidR="00AD00D0" w:rsidRPr="008A0BF3">
        <w:rPr>
          <w:rFonts w:eastAsia="Arial Unicode MS"/>
        </w:rPr>
        <w:t>veikatos centrui priskiriamų sveikatos priežiūros paslaugų teikimo organizavimo tvarkos aprašo patvirtinimo“</w:t>
      </w:r>
      <w:r w:rsidR="00695F9D" w:rsidRPr="008A0BF3">
        <w:rPr>
          <w:rFonts w:eastAsia="Arial Unicode MS"/>
        </w:rPr>
        <w:t>,</w:t>
      </w:r>
      <w:r w:rsidR="00AD00D0" w:rsidRPr="008A0BF3">
        <w:rPr>
          <w:rFonts w:eastAsia="Arial Unicode MS"/>
        </w:rPr>
        <w:t xml:space="preserve"> 6 ir 7 punktais</w:t>
      </w:r>
      <w:r w:rsidR="000765F5" w:rsidRPr="008A0BF3">
        <w:rPr>
          <w:rFonts w:eastAsia="Arial Unicode MS"/>
        </w:rPr>
        <w:t>, 11.2,</w:t>
      </w:r>
      <w:r w:rsidR="00AD00D0" w:rsidRPr="008A0BF3">
        <w:rPr>
          <w:rFonts w:eastAsia="Arial Unicode MS"/>
        </w:rPr>
        <w:t xml:space="preserve"> 11.7</w:t>
      </w:r>
      <w:r w:rsidR="000765F5" w:rsidRPr="008A0BF3">
        <w:rPr>
          <w:rFonts w:eastAsia="Arial Unicode MS"/>
        </w:rPr>
        <w:t xml:space="preserve"> </w:t>
      </w:r>
      <w:r w:rsidR="00AD00D0" w:rsidRPr="008A0BF3">
        <w:rPr>
          <w:rFonts w:eastAsia="Arial Unicode MS"/>
        </w:rPr>
        <w:t xml:space="preserve">papunkčiais, </w:t>
      </w:r>
      <w:bookmarkStart w:id="0" w:name="_Hlk167181720"/>
      <w:r w:rsidR="00AD00D0" w:rsidRPr="008A0BF3">
        <w:t xml:space="preserve">Skuodo rajono savivaldybės tarybos </w:t>
      </w:r>
      <w:bookmarkEnd w:id="0"/>
      <w:r w:rsidR="00AD00D0" w:rsidRPr="008A0BF3">
        <w:t>2023</w:t>
      </w:r>
      <w:r w:rsidR="005A73C4" w:rsidRPr="008A0BF3">
        <w:t xml:space="preserve"> m. birželio 30 d.</w:t>
      </w:r>
      <w:r w:rsidR="00AD00D0" w:rsidRPr="008A0BF3">
        <w:t xml:space="preserve"> sprendimu Nr. T9-146 „Dėl Skuodo sveikatos centro kūrimo inicijavimo funkcinio bendradarbiavimo būdu</w:t>
      </w:r>
      <w:r w:rsidR="00AD00D0" w:rsidRPr="008A0BF3">
        <w:rPr>
          <w:rFonts w:eastAsia="Arial Unicode MS"/>
        </w:rPr>
        <w:t xml:space="preserve">“ ir atsižvelgdama į </w:t>
      </w:r>
      <w:r w:rsidR="009D1D45" w:rsidRPr="008A0BF3">
        <w:rPr>
          <w:rFonts w:eastAsia="Arial Unicode MS"/>
        </w:rPr>
        <w:t>S</w:t>
      </w:r>
      <w:r w:rsidR="00AD00D0" w:rsidRPr="008A0BF3">
        <w:rPr>
          <w:rFonts w:eastAsia="Arial Unicode MS"/>
        </w:rPr>
        <w:t>veikatos centr</w:t>
      </w:r>
      <w:r w:rsidR="00695F9D" w:rsidRPr="008A0BF3">
        <w:rPr>
          <w:rFonts w:eastAsia="Arial Unicode MS"/>
        </w:rPr>
        <w:t>o</w:t>
      </w:r>
      <w:r w:rsidR="00AD00D0" w:rsidRPr="008A0BF3">
        <w:rPr>
          <w:rFonts w:eastAsia="Arial Unicode MS"/>
        </w:rPr>
        <w:t xml:space="preserve"> priežiūros įstaigų, sutikusių dalyvauti </w:t>
      </w:r>
      <w:r w:rsidR="0081315D" w:rsidRPr="008A0BF3">
        <w:rPr>
          <w:rFonts w:eastAsia="Arial Unicode MS"/>
        </w:rPr>
        <w:t xml:space="preserve">Skuodo rajono savivaldybės sveikatos centro veikloje, posėdžio </w:t>
      </w:r>
      <w:r w:rsidR="0081315D" w:rsidRPr="008A0BF3">
        <w:rPr>
          <w:rFonts w:eastAsia="Arial Unicode MS"/>
          <w:color w:val="auto"/>
        </w:rPr>
        <w:t>2023 m. lapkričio</w:t>
      </w:r>
      <w:r w:rsidR="00945DDF" w:rsidRPr="008A0BF3">
        <w:rPr>
          <w:rFonts w:eastAsia="Arial Unicode MS"/>
          <w:color w:val="auto"/>
        </w:rPr>
        <w:t xml:space="preserve"> </w:t>
      </w:r>
      <w:r w:rsidR="00EB464E" w:rsidRPr="008A0BF3">
        <w:rPr>
          <w:rFonts w:eastAsia="Arial Unicode MS"/>
          <w:color w:val="auto"/>
        </w:rPr>
        <w:t>14</w:t>
      </w:r>
      <w:r w:rsidR="0081315D" w:rsidRPr="008A0BF3">
        <w:rPr>
          <w:rFonts w:eastAsia="Arial Unicode MS"/>
          <w:color w:val="auto"/>
        </w:rPr>
        <w:t xml:space="preserve"> d. protokolą Nr. A3</w:t>
      </w:r>
      <w:r w:rsidR="00945DDF" w:rsidRPr="008A0BF3">
        <w:rPr>
          <w:rFonts w:eastAsia="Arial Unicode MS"/>
          <w:color w:val="auto"/>
        </w:rPr>
        <w:t>-</w:t>
      </w:r>
      <w:r w:rsidR="00EB464E" w:rsidRPr="008A0BF3">
        <w:rPr>
          <w:rFonts w:eastAsia="Arial Unicode MS"/>
          <w:color w:val="auto"/>
        </w:rPr>
        <w:t>131</w:t>
      </w:r>
      <w:r w:rsidR="001302E6" w:rsidRPr="008A0BF3">
        <w:t xml:space="preserve"> bei </w:t>
      </w:r>
      <w:r w:rsidR="000765F5" w:rsidRPr="008A0BF3">
        <w:rPr>
          <w:color w:val="auto"/>
        </w:rPr>
        <w:t xml:space="preserve">Skuodo </w:t>
      </w:r>
      <w:r w:rsidR="0095761E" w:rsidRPr="008A0BF3">
        <w:rPr>
          <w:color w:val="auto"/>
        </w:rPr>
        <w:t xml:space="preserve">rajono savivaldybės sveikatos </w:t>
      </w:r>
      <w:r w:rsidR="000765F5" w:rsidRPr="008A0BF3">
        <w:rPr>
          <w:color w:val="auto"/>
        </w:rPr>
        <w:t>centro</w:t>
      </w:r>
      <w:r w:rsidR="0095761E" w:rsidRPr="008A0BF3">
        <w:rPr>
          <w:color w:val="auto"/>
        </w:rPr>
        <w:t xml:space="preserve"> </w:t>
      </w:r>
      <w:r w:rsidR="009D1D45" w:rsidRPr="008A0BF3">
        <w:rPr>
          <w:color w:val="auto"/>
        </w:rPr>
        <w:t xml:space="preserve">posėdžio </w:t>
      </w:r>
      <w:r w:rsidR="000765F5" w:rsidRPr="008A0BF3">
        <w:t>2024</w:t>
      </w:r>
      <w:r w:rsidR="009D1D45" w:rsidRPr="008A0BF3">
        <w:t xml:space="preserve"> m. gegužės </w:t>
      </w:r>
      <w:r w:rsidR="000765F5" w:rsidRPr="008A0BF3">
        <w:t>22</w:t>
      </w:r>
      <w:r w:rsidR="009D1D45" w:rsidRPr="008A0BF3">
        <w:t xml:space="preserve"> d. </w:t>
      </w:r>
      <w:r w:rsidR="000765F5" w:rsidRPr="008A0BF3">
        <w:t xml:space="preserve"> protokolą Nr.</w:t>
      </w:r>
      <w:r w:rsidR="008A0BF3" w:rsidRPr="008A0BF3">
        <w:t xml:space="preserve"> </w:t>
      </w:r>
      <w:r w:rsidR="008A0BF3" w:rsidRPr="008A0BF3">
        <w:rPr>
          <w:color w:val="222222"/>
          <w:shd w:val="clear" w:color="auto" w:fill="FFFFFF"/>
        </w:rPr>
        <w:t>PR-2</w:t>
      </w:r>
      <w:r w:rsidR="000765F5" w:rsidRPr="008A0BF3">
        <w:t xml:space="preserve">, </w:t>
      </w:r>
      <w:r w:rsidRPr="008A0BF3">
        <w:t>Skuodo rajono savivaldybės taryba</w:t>
      </w:r>
      <w:r w:rsidR="000456A9" w:rsidRPr="008A0BF3">
        <w:t xml:space="preserve"> </w:t>
      </w:r>
      <w:r w:rsidR="000456A9" w:rsidRPr="008A0BF3">
        <w:rPr>
          <w:spacing w:val="30"/>
        </w:rPr>
        <w:t>nusprendžia</w:t>
      </w:r>
      <w:r w:rsidRPr="008A0BF3">
        <w:t>:</w:t>
      </w:r>
    </w:p>
    <w:p w14:paraId="4E7DB62D" w14:textId="60F94918" w:rsidR="00144D45" w:rsidRPr="008A0BF3" w:rsidRDefault="000765F5" w:rsidP="008A0BF3">
      <w:pPr>
        <w:ind w:firstLine="1247"/>
        <w:jc w:val="both"/>
      </w:pPr>
      <w:r w:rsidRPr="008A0BF3">
        <w:t xml:space="preserve">1. </w:t>
      </w:r>
      <w:r w:rsidR="009D1D45" w:rsidRPr="008A0BF3">
        <w:t xml:space="preserve">Pakeisti Skuodo rajono savivaldybės tarybos </w:t>
      </w:r>
      <w:r w:rsidR="009D1D45" w:rsidRPr="008A0BF3">
        <w:rPr>
          <w:color w:val="222222"/>
          <w:shd w:val="clear" w:color="auto" w:fill="FFFFFF"/>
        </w:rPr>
        <w:t xml:space="preserve">2023 m. lapkričio 30 d. sprendimą Nr. T9-224 </w:t>
      </w:r>
      <w:r w:rsidR="009D1D45" w:rsidRPr="008A0BF3">
        <w:t>„</w:t>
      </w:r>
      <w:r w:rsidR="009D1D45" w:rsidRPr="008A0BF3">
        <w:rPr>
          <w:color w:val="222222"/>
          <w:shd w:val="clear" w:color="auto" w:fill="FFFFFF"/>
        </w:rPr>
        <w:t>Dėl Skuodo rajono savivaldybės sveikatos centro steigimo“</w:t>
      </w:r>
      <w:r w:rsidR="00BE2BF6" w:rsidRPr="008A0BF3">
        <w:rPr>
          <w:color w:val="222222"/>
          <w:shd w:val="clear" w:color="auto" w:fill="FFFFFF"/>
        </w:rPr>
        <w:t xml:space="preserve"> ir </w:t>
      </w:r>
      <w:r w:rsidR="00BE2BF6" w:rsidRPr="008A0BF3">
        <w:t>p</w:t>
      </w:r>
      <w:r w:rsidR="00144D45" w:rsidRPr="008A0BF3">
        <w:t xml:space="preserve">ripažinti netekusiu galios </w:t>
      </w:r>
      <w:r w:rsidRPr="008A0BF3">
        <w:rPr>
          <w:color w:val="222222"/>
          <w:shd w:val="clear" w:color="auto" w:fill="FFFFFF"/>
        </w:rPr>
        <w:t>1</w:t>
      </w:r>
      <w:r w:rsidR="003421BD" w:rsidRPr="008A0BF3">
        <w:rPr>
          <w:color w:val="222222"/>
          <w:shd w:val="clear" w:color="auto" w:fill="FFFFFF"/>
        </w:rPr>
        <w:t>.8</w:t>
      </w:r>
      <w:r w:rsidRPr="008A0BF3">
        <w:rPr>
          <w:color w:val="222222"/>
          <w:shd w:val="clear" w:color="auto" w:fill="FFFFFF"/>
        </w:rPr>
        <w:t xml:space="preserve"> </w:t>
      </w:r>
      <w:r w:rsidR="003421BD" w:rsidRPr="008A0BF3">
        <w:rPr>
          <w:color w:val="222222"/>
          <w:shd w:val="clear" w:color="auto" w:fill="FFFFFF"/>
        </w:rPr>
        <w:t>pa</w:t>
      </w:r>
      <w:r w:rsidRPr="008A0BF3">
        <w:rPr>
          <w:color w:val="222222"/>
          <w:shd w:val="clear" w:color="auto" w:fill="FFFFFF"/>
        </w:rPr>
        <w:t>punkt</w:t>
      </w:r>
      <w:r w:rsidR="003421BD" w:rsidRPr="008A0BF3">
        <w:rPr>
          <w:color w:val="222222"/>
          <w:shd w:val="clear" w:color="auto" w:fill="FFFFFF"/>
        </w:rPr>
        <w:t>į</w:t>
      </w:r>
      <w:r w:rsidR="00144D45" w:rsidRPr="008A0BF3">
        <w:rPr>
          <w:color w:val="222222"/>
          <w:shd w:val="clear" w:color="auto" w:fill="FFFFFF"/>
        </w:rPr>
        <w:t>.</w:t>
      </w:r>
      <w:r w:rsidRPr="008A0BF3">
        <w:rPr>
          <w:color w:val="222222"/>
          <w:shd w:val="clear" w:color="auto" w:fill="FFFFFF"/>
        </w:rPr>
        <w:t xml:space="preserve"> </w:t>
      </w:r>
    </w:p>
    <w:p w14:paraId="2DF83C8D" w14:textId="376A96CC" w:rsidR="00BA3DBD" w:rsidRPr="008A0BF3" w:rsidRDefault="009D1D45" w:rsidP="009D1D45">
      <w:pPr>
        <w:shd w:val="clear" w:color="auto" w:fill="FFFFFF"/>
        <w:ind w:firstLine="1247"/>
        <w:jc w:val="both"/>
        <w:rPr>
          <w:color w:val="212529"/>
          <w:lang w:eastAsia="lt-LT"/>
        </w:rPr>
      </w:pPr>
      <w:r w:rsidRPr="008A0BF3">
        <w:rPr>
          <w:color w:val="000000"/>
          <w:lang w:eastAsia="lt-LT"/>
        </w:rPr>
        <w:t>2</w:t>
      </w:r>
      <w:r w:rsidR="00725A3E" w:rsidRPr="008A0BF3">
        <w:rPr>
          <w:color w:val="000000"/>
          <w:lang w:eastAsia="lt-LT"/>
        </w:rPr>
        <w:t xml:space="preserve">. </w:t>
      </w:r>
      <w:r w:rsidR="00E07382" w:rsidRPr="008A0BF3">
        <w:rPr>
          <w:color w:val="000000"/>
          <w:lang w:eastAsia="lt-LT"/>
        </w:rPr>
        <w:t>Nurodyti</w:t>
      </w:r>
      <w:r w:rsidR="003617E5" w:rsidRPr="008A0BF3">
        <w:rPr>
          <w:color w:val="000000"/>
          <w:lang w:eastAsia="lt-LT"/>
        </w:rPr>
        <w:t>, kad š</w:t>
      </w:r>
      <w:r w:rsidR="00BA3DBD" w:rsidRPr="008A0BF3">
        <w:rPr>
          <w:color w:val="000000"/>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EB464E" w:rsidRPr="008A0BF3">
        <w:rPr>
          <w:color w:val="000000"/>
          <w:lang w:eastAsia="lt-LT"/>
        </w:rPr>
        <w:t>.</w:t>
      </w:r>
    </w:p>
    <w:p w14:paraId="2DF83C8E" w14:textId="77777777" w:rsidR="00B94F5F" w:rsidRDefault="00B94F5F" w:rsidP="006532B6">
      <w:pPr>
        <w:tabs>
          <w:tab w:val="left" w:pos="10080"/>
        </w:tabs>
        <w:ind w:firstLine="1247"/>
        <w:jc w:val="both"/>
      </w:pPr>
    </w:p>
    <w:p w14:paraId="65CC1C76" w14:textId="77777777" w:rsidR="002D5C59" w:rsidRDefault="002D5C59" w:rsidP="00725A3E">
      <w:pPr>
        <w:tabs>
          <w:tab w:val="right" w:pos="9638"/>
        </w:tabs>
        <w:ind w:right="-105"/>
      </w:pPr>
    </w:p>
    <w:p w14:paraId="006E6925" w14:textId="77777777" w:rsidR="002D5C59" w:rsidRDefault="002D5C59" w:rsidP="00725A3E">
      <w:pPr>
        <w:tabs>
          <w:tab w:val="right" w:pos="9638"/>
        </w:tabs>
        <w:ind w:right="-105"/>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42505" w14:paraId="2B0BFD6B" w14:textId="77777777" w:rsidTr="00542505">
        <w:tc>
          <w:tcPr>
            <w:tcW w:w="4814" w:type="dxa"/>
          </w:tcPr>
          <w:p w14:paraId="7B847FA7" w14:textId="7BDA4B40" w:rsidR="00542505" w:rsidRDefault="00542505" w:rsidP="00542505">
            <w:pPr>
              <w:tabs>
                <w:tab w:val="right" w:pos="9638"/>
              </w:tabs>
              <w:ind w:right="-105" w:hanging="108"/>
            </w:pPr>
            <w:r>
              <w:t>Savivaldybės meras</w:t>
            </w:r>
          </w:p>
        </w:tc>
        <w:tc>
          <w:tcPr>
            <w:tcW w:w="4814" w:type="dxa"/>
          </w:tcPr>
          <w:p w14:paraId="25222C58" w14:textId="77777777" w:rsidR="00542505" w:rsidRDefault="00542505" w:rsidP="00725A3E">
            <w:pPr>
              <w:tabs>
                <w:tab w:val="right" w:pos="9638"/>
              </w:tabs>
              <w:ind w:right="-105"/>
            </w:pPr>
          </w:p>
        </w:tc>
      </w:tr>
    </w:tbl>
    <w:p w14:paraId="78284D50" w14:textId="77777777" w:rsidR="00542505" w:rsidRDefault="00542505" w:rsidP="00725A3E">
      <w:pPr>
        <w:tabs>
          <w:tab w:val="right" w:pos="9638"/>
        </w:tabs>
        <w:ind w:right="-105"/>
      </w:pPr>
    </w:p>
    <w:p w14:paraId="3976DD9D" w14:textId="0C6FB0BE" w:rsidR="00330E0D" w:rsidRDefault="00330E0D" w:rsidP="009A0DE6">
      <w:pPr>
        <w:tabs>
          <w:tab w:val="left" w:pos="7425"/>
        </w:tabs>
        <w:ind w:right="-105"/>
      </w:pPr>
    </w:p>
    <w:p w14:paraId="2020926D" w14:textId="77777777" w:rsidR="00330E0D" w:rsidRDefault="00330E0D" w:rsidP="00D52EBA">
      <w:pPr>
        <w:jc w:val="both"/>
      </w:pPr>
    </w:p>
    <w:p w14:paraId="1C9E1087" w14:textId="77777777" w:rsidR="00330E0D" w:rsidRDefault="00330E0D" w:rsidP="00D52EBA">
      <w:pPr>
        <w:jc w:val="both"/>
      </w:pPr>
    </w:p>
    <w:p w14:paraId="71374A04" w14:textId="77777777" w:rsidR="00695F9D" w:rsidRDefault="00695F9D" w:rsidP="00D52EBA">
      <w:pPr>
        <w:jc w:val="both"/>
      </w:pPr>
    </w:p>
    <w:p w14:paraId="51C563AA" w14:textId="77777777" w:rsidR="009D1D45" w:rsidRDefault="009D1D45" w:rsidP="00D52EBA">
      <w:pPr>
        <w:jc w:val="both"/>
      </w:pPr>
    </w:p>
    <w:p w14:paraId="3120FB20" w14:textId="77777777" w:rsidR="009D1D45" w:rsidRDefault="009D1D45" w:rsidP="00D52EBA">
      <w:pPr>
        <w:jc w:val="both"/>
      </w:pPr>
    </w:p>
    <w:p w14:paraId="35C2A54B" w14:textId="77777777" w:rsidR="009D1D45" w:rsidRDefault="009D1D45" w:rsidP="00D52EBA">
      <w:pPr>
        <w:jc w:val="both"/>
      </w:pPr>
    </w:p>
    <w:p w14:paraId="7121B7B0" w14:textId="77777777" w:rsidR="009D1D45" w:rsidRDefault="009D1D45" w:rsidP="00D52EBA">
      <w:pPr>
        <w:jc w:val="both"/>
      </w:pPr>
    </w:p>
    <w:p w14:paraId="7E6031A1" w14:textId="77777777" w:rsidR="009D1D45" w:rsidRDefault="009D1D45" w:rsidP="00D52EBA">
      <w:pPr>
        <w:jc w:val="both"/>
      </w:pPr>
    </w:p>
    <w:p w14:paraId="3F4C9380" w14:textId="77777777" w:rsidR="009D1D45" w:rsidRDefault="009D1D45" w:rsidP="00D52EBA">
      <w:pPr>
        <w:jc w:val="both"/>
      </w:pPr>
    </w:p>
    <w:p w14:paraId="2F04B002" w14:textId="77777777" w:rsidR="009D1D45" w:rsidRDefault="009D1D45" w:rsidP="00D52EBA">
      <w:pPr>
        <w:jc w:val="both"/>
      </w:pPr>
    </w:p>
    <w:p w14:paraId="26D246E7" w14:textId="77777777" w:rsidR="009D1D45" w:rsidRDefault="009D1D45" w:rsidP="00D52EBA">
      <w:pPr>
        <w:jc w:val="both"/>
      </w:pPr>
    </w:p>
    <w:p w14:paraId="570F6500" w14:textId="77777777" w:rsidR="009D1D45" w:rsidRDefault="009D1D45" w:rsidP="00D52EBA">
      <w:pPr>
        <w:jc w:val="both"/>
      </w:pPr>
    </w:p>
    <w:p w14:paraId="62962D50" w14:textId="77777777" w:rsidR="009D1D45" w:rsidRDefault="009D1D45" w:rsidP="00D52EBA">
      <w:pPr>
        <w:jc w:val="both"/>
      </w:pPr>
    </w:p>
    <w:p w14:paraId="558228E3" w14:textId="77777777" w:rsidR="009D1D45" w:rsidRDefault="009D1D45" w:rsidP="00D52EBA">
      <w:pPr>
        <w:jc w:val="both"/>
      </w:pPr>
    </w:p>
    <w:p w14:paraId="2F6A5677" w14:textId="6EAD120E" w:rsidR="009D1D45" w:rsidRDefault="00642FF9" w:rsidP="00D52EBA">
      <w:pPr>
        <w:jc w:val="both"/>
      </w:pPr>
      <w:r>
        <w:t>Edita Jautakienė, +370 614 96 176</w:t>
      </w:r>
    </w:p>
    <w:sectPr w:rsidR="009D1D45" w:rsidSect="00493C3F">
      <w:headerReference w:type="even" r:id="rId8"/>
      <w:headerReference w:type="default" r:id="rId9"/>
      <w:headerReference w:type="first" r:id="rId10"/>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E4008" w14:textId="77777777" w:rsidR="0041196D" w:rsidRDefault="0041196D">
      <w:r>
        <w:separator/>
      </w:r>
    </w:p>
  </w:endnote>
  <w:endnote w:type="continuationSeparator" w:id="0">
    <w:p w14:paraId="29515AD3" w14:textId="77777777" w:rsidR="0041196D" w:rsidRDefault="0041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732F7" w14:textId="77777777" w:rsidR="0041196D" w:rsidRDefault="0041196D">
      <w:r>
        <w:separator/>
      </w:r>
    </w:p>
  </w:footnote>
  <w:footnote w:type="continuationSeparator" w:id="0">
    <w:p w14:paraId="21DA1E9E" w14:textId="77777777" w:rsidR="0041196D" w:rsidRDefault="00411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765F5">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FD76" w14:textId="6F8F3EB4" w:rsidR="00D40BB5" w:rsidRPr="00542505" w:rsidRDefault="00D40BB5" w:rsidP="00D40BB5">
    <w:pPr>
      <w:pStyle w:val="Antrats"/>
      <w:jc w:val="right"/>
      <w:rPr>
        <w:b/>
        <w:bCs/>
        <w:i/>
        <w:iCs/>
      </w:rPr>
    </w:pPr>
    <w:r w:rsidRPr="00542505">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51857286">
    <w:abstractNumId w:val="0"/>
  </w:num>
  <w:num w:numId="2" w16cid:durableId="1480607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0C5E"/>
    <w:rsid w:val="000345BB"/>
    <w:rsid w:val="00041D6E"/>
    <w:rsid w:val="000456A9"/>
    <w:rsid w:val="0006575D"/>
    <w:rsid w:val="00071776"/>
    <w:rsid w:val="000765F5"/>
    <w:rsid w:val="00081317"/>
    <w:rsid w:val="00091DA7"/>
    <w:rsid w:val="000A457F"/>
    <w:rsid w:val="000A7FDF"/>
    <w:rsid w:val="000E0BE8"/>
    <w:rsid w:val="000E5D18"/>
    <w:rsid w:val="001302E6"/>
    <w:rsid w:val="00137781"/>
    <w:rsid w:val="00144D45"/>
    <w:rsid w:val="001B31B8"/>
    <w:rsid w:val="001E1E64"/>
    <w:rsid w:val="001F2DCC"/>
    <w:rsid w:val="002016F5"/>
    <w:rsid w:val="00202010"/>
    <w:rsid w:val="00213EB9"/>
    <w:rsid w:val="002455BC"/>
    <w:rsid w:val="002D5C59"/>
    <w:rsid w:val="002F02EE"/>
    <w:rsid w:val="00307859"/>
    <w:rsid w:val="00310D7A"/>
    <w:rsid w:val="003115D8"/>
    <w:rsid w:val="00330E0D"/>
    <w:rsid w:val="00335F82"/>
    <w:rsid w:val="003421BD"/>
    <w:rsid w:val="003617E5"/>
    <w:rsid w:val="00373162"/>
    <w:rsid w:val="003778EE"/>
    <w:rsid w:val="00394A40"/>
    <w:rsid w:val="003B770C"/>
    <w:rsid w:val="003C5432"/>
    <w:rsid w:val="003D4114"/>
    <w:rsid w:val="00406F72"/>
    <w:rsid w:val="0041196D"/>
    <w:rsid w:val="00412520"/>
    <w:rsid w:val="004159FA"/>
    <w:rsid w:val="00435F45"/>
    <w:rsid w:val="00465F36"/>
    <w:rsid w:val="00493C3F"/>
    <w:rsid w:val="004B74A6"/>
    <w:rsid w:val="00503FFE"/>
    <w:rsid w:val="005045C3"/>
    <w:rsid w:val="00542505"/>
    <w:rsid w:val="00562E49"/>
    <w:rsid w:val="005A1C80"/>
    <w:rsid w:val="005A3992"/>
    <w:rsid w:val="005A73C4"/>
    <w:rsid w:val="005E1702"/>
    <w:rsid w:val="00641E6A"/>
    <w:rsid w:val="00642FF9"/>
    <w:rsid w:val="00643428"/>
    <w:rsid w:val="006532B6"/>
    <w:rsid w:val="00667A87"/>
    <w:rsid w:val="006818C1"/>
    <w:rsid w:val="00695F9D"/>
    <w:rsid w:val="006B2C47"/>
    <w:rsid w:val="006E016B"/>
    <w:rsid w:val="006E0630"/>
    <w:rsid w:val="006F05A4"/>
    <w:rsid w:val="00700416"/>
    <w:rsid w:val="00725A3E"/>
    <w:rsid w:val="0074773C"/>
    <w:rsid w:val="007977DF"/>
    <w:rsid w:val="007A59A6"/>
    <w:rsid w:val="007C571C"/>
    <w:rsid w:val="007C6CE3"/>
    <w:rsid w:val="0081315D"/>
    <w:rsid w:val="00821BB9"/>
    <w:rsid w:val="008A0BF3"/>
    <w:rsid w:val="008C3398"/>
    <w:rsid w:val="00912554"/>
    <w:rsid w:val="009129C0"/>
    <w:rsid w:val="00942F7D"/>
    <w:rsid w:val="00945DDF"/>
    <w:rsid w:val="0095761E"/>
    <w:rsid w:val="009A0DE6"/>
    <w:rsid w:val="009B237C"/>
    <w:rsid w:val="009D1D45"/>
    <w:rsid w:val="009D39F9"/>
    <w:rsid w:val="00A00EED"/>
    <w:rsid w:val="00A01EAC"/>
    <w:rsid w:val="00A11FB5"/>
    <w:rsid w:val="00A52F9C"/>
    <w:rsid w:val="00A975A8"/>
    <w:rsid w:val="00AB3573"/>
    <w:rsid w:val="00AC195D"/>
    <w:rsid w:val="00AC5454"/>
    <w:rsid w:val="00AD00D0"/>
    <w:rsid w:val="00B1096A"/>
    <w:rsid w:val="00B41CCB"/>
    <w:rsid w:val="00B822D4"/>
    <w:rsid w:val="00B94F5F"/>
    <w:rsid w:val="00BA3DBD"/>
    <w:rsid w:val="00BD2C36"/>
    <w:rsid w:val="00BE2BF6"/>
    <w:rsid w:val="00C0726F"/>
    <w:rsid w:val="00CA4F48"/>
    <w:rsid w:val="00CB0E65"/>
    <w:rsid w:val="00CD35DA"/>
    <w:rsid w:val="00D35745"/>
    <w:rsid w:val="00D40BB5"/>
    <w:rsid w:val="00D52EBA"/>
    <w:rsid w:val="00D611B4"/>
    <w:rsid w:val="00D75DFB"/>
    <w:rsid w:val="00DF114D"/>
    <w:rsid w:val="00E051E4"/>
    <w:rsid w:val="00E07382"/>
    <w:rsid w:val="00E404B1"/>
    <w:rsid w:val="00E4155C"/>
    <w:rsid w:val="00E44DFB"/>
    <w:rsid w:val="00EB464E"/>
    <w:rsid w:val="00EE0230"/>
    <w:rsid w:val="00EF175D"/>
    <w:rsid w:val="00FE2E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E81121BE-88E1-4F37-8A28-2B4F6BFC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695F9D"/>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542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330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AA9E4-1908-4890-BFF9-2F32000C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 24  Sprendimo projektas</Template>
  <TotalTime>3</TotalTime>
  <Pages>1</Pages>
  <Words>1244</Words>
  <Characters>710</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2</cp:revision>
  <cp:lastPrinted>2024-05-21T07:24:00Z</cp:lastPrinted>
  <dcterms:created xsi:type="dcterms:W3CDTF">2024-05-23T12:16:00Z</dcterms:created>
  <dcterms:modified xsi:type="dcterms:W3CDTF">2024-05-23T12:16:00Z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